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C87E24" w:rsidRDefault="007A4DF6" w:rsidP="00C87E24">
      <w:pPr>
        <w:spacing w:line="360" w:lineRule="auto"/>
        <w:rPr>
          <w:rFonts w:asciiTheme="minorHAnsi" w:hAnsiTheme="minorHAnsi"/>
          <w:b/>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w:t>
      </w:r>
      <w:r w:rsidR="00C87E24">
        <w:rPr>
          <w:rFonts w:asciiTheme="minorHAnsi" w:hAnsiTheme="minorHAnsi"/>
          <w:b/>
          <w:color w:val="auto"/>
          <w:szCs w:val="22"/>
        </w:rPr>
        <w:t>agli operatori economici ausiliari</w:t>
      </w:r>
      <w:r w:rsidR="00D1670F" w:rsidRPr="000751B9">
        <w:rPr>
          <w:rFonts w:asciiTheme="minorHAnsi" w:hAnsiTheme="minorHAnsi"/>
          <w:b/>
          <w:color w:val="auto"/>
          <w:szCs w:val="22"/>
        </w:rPr>
        <w:t xml:space="preserve">: “Avvalimento: </w:t>
      </w:r>
      <w:r w:rsidR="00FE67FB">
        <w:rPr>
          <w:rFonts w:asciiTheme="minorHAnsi" w:hAnsiTheme="minorHAnsi"/>
          <w:b/>
          <w:color w:val="auto"/>
          <w:szCs w:val="22"/>
        </w:rPr>
        <w:t xml:space="preserve">modello </w:t>
      </w:r>
      <w:r w:rsidR="00D1670F" w:rsidRPr="000751B9">
        <w:rPr>
          <w:rFonts w:asciiTheme="minorHAnsi" w:hAnsiTheme="minorHAnsi"/>
          <w:b/>
          <w:color w:val="auto"/>
          <w:szCs w:val="22"/>
        </w:rPr>
        <w:t xml:space="preserve">dichiarazioni integrative </w:t>
      </w:r>
      <w:r w:rsidR="00C87E24" w:rsidRPr="00C87E24">
        <w:rPr>
          <w:rFonts w:asciiTheme="minorHAnsi" w:hAnsiTheme="minorHAnsi"/>
          <w:b/>
          <w:color w:val="auto"/>
          <w:szCs w:val="22"/>
        </w:rPr>
        <w:t>operatore economico ausiliario</w:t>
      </w:r>
      <w:r w:rsidR="00D1670F" w:rsidRPr="000751B9">
        <w:rPr>
          <w:rFonts w:asciiTheme="minorHAnsi" w:hAnsiTheme="minorHAnsi"/>
          <w:b/>
          <w:color w:val="auto"/>
          <w:szCs w:val="22"/>
        </w:rPr>
        <w:t>”</w:t>
      </w:r>
    </w:p>
    <w:p w:rsidR="00FC0A2B" w:rsidRDefault="00FC0A2B" w:rsidP="00C87E24">
      <w:pPr>
        <w:spacing w:line="360" w:lineRule="auto"/>
        <w:rPr>
          <w:rFonts w:asciiTheme="minorHAnsi" w:hAnsiTheme="minorHAnsi"/>
          <w:b/>
          <w:i/>
          <w:color w:val="auto"/>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tabs>
          <w:tab w:val="left" w:pos="5743"/>
        </w:tabs>
        <w:rPr>
          <w:rFonts w:asciiTheme="minorHAnsi" w:hAnsiTheme="minorHAnsi"/>
          <w:szCs w:val="22"/>
        </w:rPr>
      </w:pPr>
      <w:r>
        <w:rPr>
          <w:rFonts w:asciiTheme="minorHAnsi" w:hAnsiTheme="minorHAnsi"/>
          <w:szCs w:val="22"/>
        </w:rPr>
        <w:tab/>
      </w: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FC0A2B" w:rsidRDefault="00FC0A2B" w:rsidP="00FC0A2B">
      <w:pPr>
        <w:jc w:val="cente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Pr="00FC0A2B" w:rsidRDefault="00FC0A2B" w:rsidP="00FC0A2B">
      <w:pPr>
        <w:rPr>
          <w:rFonts w:asciiTheme="minorHAnsi" w:hAnsiTheme="minorHAnsi"/>
          <w:szCs w:val="22"/>
        </w:rPr>
      </w:pPr>
    </w:p>
    <w:p w:rsidR="00FC0A2B" w:rsidRDefault="00FC0A2B" w:rsidP="00FC0A2B">
      <w:pPr>
        <w:rPr>
          <w:rFonts w:asciiTheme="minorHAnsi" w:hAnsiTheme="minorHAnsi"/>
          <w:szCs w:val="22"/>
        </w:rPr>
      </w:pPr>
    </w:p>
    <w:p w:rsidR="008C04FF" w:rsidRPr="00FC0A2B" w:rsidRDefault="00FC0A2B" w:rsidP="00FC0A2B">
      <w:pPr>
        <w:tabs>
          <w:tab w:val="left" w:pos="3430"/>
        </w:tabs>
        <w:rPr>
          <w:rFonts w:asciiTheme="minorHAnsi" w:hAnsiTheme="minorHAnsi"/>
          <w:szCs w:val="22"/>
        </w:rPr>
      </w:pPr>
      <w:r>
        <w:rPr>
          <w:rFonts w:asciiTheme="minorHAnsi" w:hAnsiTheme="minorHAnsi"/>
          <w:szCs w:val="22"/>
        </w:rPr>
        <w:tab/>
      </w: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7B6E5C">
              <w:rPr>
                <w:rFonts w:asciiTheme="minorHAnsi" w:hAnsiTheme="minorHAnsi"/>
                <w:b/>
                <w:color w:val="auto"/>
                <w:sz w:val="22"/>
                <w:szCs w:val="22"/>
                <w:u w:val="single"/>
              </w:rPr>
              <w:t xml:space="preserve">OPERATORE ECONOMICO </w:t>
            </w:r>
            <w:r w:rsidR="00D1670F" w:rsidRPr="000751B9">
              <w:rPr>
                <w:rFonts w:asciiTheme="minorHAnsi" w:hAnsiTheme="minorHAnsi"/>
                <w:b/>
                <w:color w:val="auto"/>
                <w:sz w:val="22"/>
                <w:szCs w:val="22"/>
                <w:u w:val="single"/>
              </w:rPr>
              <w:t>AUSILIARI</w:t>
            </w:r>
            <w:r w:rsidR="007B6E5C">
              <w:rPr>
                <w:rFonts w:asciiTheme="minorHAnsi" w:hAnsiTheme="minorHAnsi"/>
                <w:b/>
                <w:color w:val="auto"/>
                <w:sz w:val="22"/>
                <w:szCs w:val="22"/>
                <w:u w:val="single"/>
              </w:rPr>
              <w:t>O</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9E4E83" w:rsidRPr="006C553B" w:rsidRDefault="002E61A7" w:rsidP="000508B9">
            <w:pPr>
              <w:pStyle w:val="Corpodeltesto1"/>
              <w:spacing w:line="240" w:lineRule="auto"/>
              <w:ind w:right="96"/>
              <w:jc w:val="both"/>
              <w:rPr>
                <w:rFonts w:asciiTheme="minorHAnsi" w:hAnsiTheme="minorHAnsi"/>
                <w:b/>
                <w:color w:val="auto"/>
                <w:sz w:val="22"/>
                <w:szCs w:val="24"/>
              </w:rPr>
            </w:pPr>
            <w:r w:rsidRPr="002E61A7">
              <w:rPr>
                <w:rFonts w:asciiTheme="minorHAnsi" w:hAnsiTheme="minorHAnsi"/>
                <w:b/>
                <w:color w:val="auto"/>
                <w:sz w:val="22"/>
                <w:szCs w:val="24"/>
              </w:rPr>
              <w:t>Oggetto: Bando P</w:t>
            </w:r>
            <w:r w:rsidR="000508B9">
              <w:rPr>
                <w:rFonts w:asciiTheme="minorHAnsi" w:hAnsiTheme="minorHAnsi"/>
                <w:b/>
                <w:color w:val="auto"/>
                <w:sz w:val="22"/>
                <w:szCs w:val="24"/>
              </w:rPr>
              <w:t>10</w:t>
            </w:r>
            <w:r w:rsidRPr="002E61A7">
              <w:rPr>
                <w:rFonts w:asciiTheme="minorHAnsi" w:hAnsiTheme="minorHAnsi"/>
                <w:b/>
                <w:color w:val="auto"/>
                <w:sz w:val="22"/>
                <w:szCs w:val="24"/>
              </w:rPr>
              <w:t>/20</w:t>
            </w:r>
            <w:r w:rsidR="00E53D7E">
              <w:rPr>
                <w:rFonts w:asciiTheme="minorHAnsi" w:hAnsiTheme="minorHAnsi"/>
                <w:b/>
                <w:color w:val="auto"/>
                <w:sz w:val="22"/>
                <w:szCs w:val="24"/>
              </w:rPr>
              <w:t>2</w:t>
            </w:r>
            <w:r w:rsidR="00034187">
              <w:rPr>
                <w:rFonts w:asciiTheme="minorHAnsi" w:hAnsiTheme="minorHAnsi"/>
                <w:b/>
                <w:color w:val="auto"/>
                <w:sz w:val="22"/>
                <w:szCs w:val="24"/>
              </w:rPr>
              <w:t>0</w:t>
            </w:r>
            <w:r w:rsidRPr="002E61A7">
              <w:rPr>
                <w:rFonts w:asciiTheme="minorHAnsi" w:hAnsiTheme="minorHAnsi"/>
                <w:b/>
                <w:color w:val="auto"/>
                <w:sz w:val="22"/>
                <w:szCs w:val="24"/>
              </w:rPr>
              <w:t xml:space="preserve"> – </w:t>
            </w:r>
            <w:r w:rsidR="00AB5766" w:rsidRPr="00AB5766">
              <w:rPr>
                <w:rFonts w:asciiTheme="minorHAnsi" w:hAnsiTheme="minorHAnsi"/>
                <w:b/>
                <w:color w:val="auto"/>
                <w:sz w:val="22"/>
                <w:szCs w:val="24"/>
              </w:rPr>
              <w:t>Procedura telematica negoziata ex art 1 co. 2 lett. b) della Legge 120/2020 per l’affidamento dei servizi generali e di supporto al personale educativo presso gli asili nido del Comune di Ascoli Piceno “Zero-Tre” e “Lo Scoiattolo” mediante Richiesta di Offerta sul Mepa. CIG 85549296BD.</w:t>
            </w:r>
          </w:p>
        </w:tc>
      </w:tr>
    </w:tbl>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FF1DC6"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FF1DC6" w:rsidRPr="000751B9" w:rsidRDefault="00FF1DC6">
            <w:pPr>
              <w:pStyle w:val="Corpodeltesto1"/>
              <w:tabs>
                <w:tab w:val="left" w:pos="8789"/>
              </w:tabs>
              <w:spacing w:line="240" w:lineRule="auto"/>
              <w:ind w:right="96"/>
              <w:jc w:val="both"/>
              <w:rPr>
                <w:rFonts w:asciiTheme="minorHAnsi" w:hAnsiTheme="minorHAnsi"/>
                <w:color w:val="auto"/>
                <w:sz w:val="22"/>
                <w:szCs w:val="22"/>
              </w:rPr>
            </w:pPr>
            <w:r>
              <w:rPr>
                <w:rFonts w:asciiTheme="minorHAnsi" w:hAnsiTheme="minorHAnsi"/>
                <w:color w:val="auto"/>
                <w:sz w:val="22"/>
                <w:szCs w:val="22"/>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F1DC6" w:rsidRPr="000751B9" w:rsidRDefault="00FF1DC6">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 xml:space="preserve">daci e/o formazione od uso di atti falsi, anche ai sensi e per gli effetti dell’art. 76 del D.P.R. 445/2000, </w:t>
      </w:r>
      <w:r w:rsidRPr="000751B9">
        <w:rPr>
          <w:rFonts w:asciiTheme="minorHAnsi" w:hAnsiTheme="minorHAnsi"/>
          <w:color w:val="auto"/>
          <w:sz w:val="22"/>
          <w:szCs w:val="22"/>
        </w:rPr>
        <w:lastRenderedPageBreak/>
        <w:t>nonché in caso di esibizione di atti contenenti dati non più corrispondenti a verità, e consapevole, altresì, 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IN QUALITÀ DI</w:t>
      </w:r>
      <w:r w:rsidRPr="000751B9">
        <w:rPr>
          <w:rFonts w:asciiTheme="minorHAnsi" w:hAnsiTheme="minorHAnsi"/>
          <w:color w:val="auto"/>
          <w:sz w:val="22"/>
          <w:szCs w:val="22"/>
        </w:rPr>
        <w:t xml:space="preserve"> </w:t>
      </w:r>
    </w:p>
    <w:p w:rsidR="004F54D3" w:rsidRPr="000751B9" w:rsidRDefault="004F54D3" w:rsidP="004F54D3">
      <w:pPr>
        <w:tabs>
          <w:tab w:val="left" w:pos="8789"/>
        </w:tabs>
        <w:ind w:right="96"/>
        <w:jc w:val="both"/>
        <w:rPr>
          <w:rFonts w:asciiTheme="minorHAnsi" w:hAnsiTheme="minorHAnsi"/>
          <w:color w:val="auto"/>
          <w:sz w:val="22"/>
          <w:szCs w:val="22"/>
        </w:rPr>
      </w:pPr>
      <w:bookmarkStart w:id="0" w:name="__Fieldmark__1696_2283232"/>
      <w:bookmarkStart w:id="1" w:name="__Fieldmark__1538_2058556643"/>
      <w:bookmarkStart w:id="2" w:name="__Fieldmark__1321_626140304"/>
      <w:bookmarkStart w:id="3" w:name="__Fieldmark__43711_149139293"/>
      <w:bookmarkEnd w:id="0"/>
      <w:bookmarkEnd w:id="1"/>
      <w:bookmarkEnd w:id="2"/>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3D2ACC"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FF1DC6" w:rsidRDefault="00FF1DC6" w:rsidP="00104E05">
      <w:pPr>
        <w:tabs>
          <w:tab w:val="left" w:pos="8789"/>
        </w:tabs>
        <w:ind w:right="96"/>
        <w:jc w:val="both"/>
        <w:rPr>
          <w:rFonts w:asciiTheme="minorHAnsi" w:hAnsiTheme="minorHAnsi"/>
          <w:color w:val="auto"/>
          <w:sz w:val="22"/>
          <w:szCs w:val="22"/>
        </w:rPr>
      </w:pPr>
    </w:p>
    <w:p w:rsidR="008C04FF" w:rsidRPr="000751B9" w:rsidRDefault="00D1670F" w:rsidP="002E61A7">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034187" w:rsidRPr="000751B9" w:rsidRDefault="00034187" w:rsidP="002E61A7">
      <w:pPr>
        <w:pStyle w:val="Corpodeltesto"/>
        <w:spacing w:before="60" w:after="60" w:line="276" w:lineRule="auto"/>
        <w:rPr>
          <w:rFonts w:asciiTheme="minorHAnsi" w:hAnsiTheme="minorHAnsi"/>
        </w:rPr>
      </w:pPr>
    </w:p>
    <w:p w:rsidR="008C04FF" w:rsidRPr="00C87E24" w:rsidRDefault="00D1670F" w:rsidP="00C87E24">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w:t>
      </w:r>
      <w:r w:rsid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ai sensi e per gli effetti dell’art. 89 del Codice </w:t>
      </w:r>
      <w:r w:rsidR="00004235" w:rsidRPr="00C87E24">
        <w:rPr>
          <w:rFonts w:asciiTheme="minorHAnsi" w:hAnsiTheme="minorHAnsi"/>
          <w:color w:val="auto"/>
          <w:sz w:val="22"/>
          <w:szCs w:val="22"/>
          <w:u w:val="none"/>
        </w:rPr>
        <w:t>–</w:t>
      </w:r>
      <w:r w:rsidRPr="00C87E24">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C87E24">
        <w:rPr>
          <w:rFonts w:asciiTheme="minorHAnsi" w:hAnsiTheme="minorHAnsi"/>
          <w:color w:val="auto"/>
          <w:sz w:val="22"/>
          <w:szCs w:val="22"/>
          <w:u w:val="none"/>
        </w:rPr>
        <w:t>poter essere ammesso alla gara:</w:t>
      </w:r>
    </w:p>
    <w:p w:rsidR="00034187" w:rsidRPr="00004235" w:rsidRDefault="00034187" w:rsidP="00C87E24">
      <w:pPr>
        <w:pStyle w:val="Corpodeltesto31"/>
        <w:spacing w:before="60" w:after="60" w:line="276" w:lineRule="auto"/>
        <w:ind w:left="363"/>
        <w:rPr>
          <w:rFonts w:asciiTheme="minorHAnsi" w:hAnsiTheme="minorHAnsi"/>
          <w:color w:val="auto"/>
          <w:sz w:val="22"/>
          <w:szCs w:val="22"/>
          <w:u w:val="none"/>
        </w:rPr>
      </w:pPr>
    </w:p>
    <w:p w:rsidR="0002315E" w:rsidRDefault="0002315E" w:rsidP="002E61A7">
      <w:pPr>
        <w:pStyle w:val="Corpodeltesto31"/>
        <w:numPr>
          <w:ilvl w:val="0"/>
          <w:numId w:val="4"/>
        </w:numPr>
        <w:spacing w:before="60" w:after="60" w:line="276" w:lineRule="auto"/>
        <w:rPr>
          <w:rFonts w:asciiTheme="minorHAnsi" w:hAnsiTheme="minorHAnsi"/>
          <w:color w:val="auto"/>
          <w:sz w:val="22"/>
          <w:szCs w:val="22"/>
          <w:u w:val="none"/>
        </w:rPr>
      </w:pPr>
      <w:r>
        <w:rPr>
          <w:rFonts w:asciiTheme="minorHAnsi" w:hAnsiTheme="minorHAnsi"/>
          <w:color w:val="auto"/>
          <w:sz w:val="22"/>
          <w:szCs w:val="22"/>
          <w:u w:val="none"/>
        </w:rPr>
        <w:t>____________________________________________________________________</w:t>
      </w:r>
      <w:r w:rsidR="000508B9">
        <w:rPr>
          <w:rFonts w:asciiTheme="minorHAnsi" w:hAnsiTheme="minorHAnsi"/>
          <w:color w:val="auto"/>
          <w:sz w:val="22"/>
          <w:szCs w:val="22"/>
          <w:u w:val="none"/>
        </w:rPr>
        <w:t>_________________</w:t>
      </w:r>
    </w:p>
    <w:p w:rsidR="004F54D3" w:rsidRDefault="004F54D3" w:rsidP="002E61A7">
      <w:pPr>
        <w:pStyle w:val="Corpodeltesto31"/>
        <w:spacing w:before="60" w:after="60" w:line="276" w:lineRule="auto"/>
        <w:ind w:left="357"/>
        <w:rPr>
          <w:rFonts w:asciiTheme="minorHAnsi" w:hAnsiTheme="minorHAnsi"/>
          <w:color w:val="auto"/>
          <w:sz w:val="22"/>
          <w:szCs w:val="22"/>
          <w:u w:val="none"/>
        </w:rPr>
      </w:pPr>
    </w:p>
    <w:p w:rsidR="00034187" w:rsidRPr="00926E89" w:rsidRDefault="00D1670F" w:rsidP="00034187">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E53D7E">
        <w:rPr>
          <w:rFonts w:asciiTheme="minorHAnsi" w:hAnsiTheme="minorHAnsi"/>
          <w:color w:val="auto"/>
          <w:sz w:val="22"/>
          <w:szCs w:val="22"/>
          <w:u w:val="none"/>
        </w:rPr>
        <w:t>del contratto</w:t>
      </w:r>
      <w:r w:rsidRPr="000751B9">
        <w:rPr>
          <w:rFonts w:asciiTheme="minorHAnsi" w:hAnsiTheme="minorHAnsi"/>
          <w:color w:val="auto"/>
          <w:sz w:val="22"/>
          <w:szCs w:val="22"/>
          <w:u w:val="none"/>
        </w:rPr>
        <w:t xml:space="preserve">, nei modi e nei limiti stabiliti dall’art. 89 del D.Lgs.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E53D7E">
        <w:rPr>
          <w:rFonts w:asciiTheme="minorHAnsi" w:hAnsiTheme="minorHAnsi"/>
          <w:color w:val="auto"/>
          <w:sz w:val="22"/>
          <w:szCs w:val="22"/>
          <w:u w:val="none"/>
        </w:rPr>
        <w:t>del contratto</w:t>
      </w:r>
      <w:r w:rsidR="00034187">
        <w:rPr>
          <w:rFonts w:asciiTheme="minorHAnsi" w:hAnsiTheme="minorHAnsi"/>
          <w:color w:val="auto"/>
          <w:sz w:val="22"/>
          <w:szCs w:val="22"/>
          <w:u w:val="none"/>
        </w:rPr>
        <w:t>, nonché – qualora</w:t>
      </w:r>
      <w:r w:rsidR="00034187" w:rsidRPr="00034187">
        <w:rPr>
          <w:u w:val="none"/>
        </w:rPr>
        <w:t xml:space="preserve"> </w:t>
      </w:r>
      <w:r w:rsidR="00034187" w:rsidRPr="00034187">
        <w:rPr>
          <w:rFonts w:asciiTheme="minorHAnsi" w:hAnsiTheme="minorHAnsi"/>
          <w:color w:val="auto"/>
          <w:sz w:val="22"/>
          <w:szCs w:val="22"/>
          <w:u w:val="none"/>
        </w:rPr>
        <w:t>i requisiti oggetto di avvalimento riguardano, ai sensi dell´art. 89 comma 1 D.Lgs. 50/2016 le esperienze professionali per</w:t>
      </w:r>
      <w:r w:rsidR="00034187">
        <w:rPr>
          <w:rFonts w:asciiTheme="minorHAnsi" w:hAnsiTheme="minorHAnsi"/>
          <w:color w:val="auto"/>
          <w:sz w:val="22"/>
          <w:szCs w:val="22"/>
          <w:u w:val="none"/>
        </w:rPr>
        <w:t>tine</w:t>
      </w:r>
      <w:r w:rsidR="00034187">
        <w:rPr>
          <w:rFonts w:asciiTheme="minorHAnsi" w:hAnsiTheme="minorHAnsi"/>
          <w:color w:val="auto"/>
          <w:sz w:val="22"/>
          <w:szCs w:val="22"/>
          <w:u w:val="none"/>
        </w:rPr>
        <w:t>n</w:t>
      </w:r>
      <w:r w:rsidR="00034187">
        <w:rPr>
          <w:rFonts w:asciiTheme="minorHAnsi" w:hAnsiTheme="minorHAnsi"/>
          <w:color w:val="auto"/>
          <w:sz w:val="22"/>
          <w:szCs w:val="22"/>
          <w:u w:val="none"/>
        </w:rPr>
        <w:t>ti</w:t>
      </w:r>
      <w:r w:rsidR="00034187" w:rsidRPr="00034187">
        <w:rPr>
          <w:rFonts w:asciiTheme="minorHAnsi" w:hAnsiTheme="minorHAnsi"/>
          <w:color w:val="auto"/>
          <w:sz w:val="22"/>
          <w:szCs w:val="22"/>
          <w:u w:val="none"/>
        </w:rPr>
        <w:t xml:space="preserve"> </w:t>
      </w:r>
      <w:r w:rsidR="00034187">
        <w:rPr>
          <w:rFonts w:asciiTheme="minorHAnsi" w:hAnsiTheme="minorHAnsi"/>
          <w:color w:val="auto"/>
          <w:sz w:val="22"/>
          <w:szCs w:val="22"/>
          <w:u w:val="none"/>
        </w:rPr>
        <w:t xml:space="preserve">– </w:t>
      </w:r>
      <w:r w:rsidR="00034187" w:rsidRPr="00034187">
        <w:rPr>
          <w:rFonts w:asciiTheme="minorHAnsi" w:hAnsiTheme="minorHAnsi"/>
          <w:color w:val="auto"/>
          <w:sz w:val="22"/>
          <w:szCs w:val="22"/>
          <w:u w:val="none"/>
        </w:rPr>
        <w:t>di eseguire direttamente le prestazioni per cui tali capacità sono richieste.</w:t>
      </w:r>
    </w:p>
    <w:p w:rsidR="00034187" w:rsidRPr="00403D61" w:rsidRDefault="00034187" w:rsidP="002E61A7">
      <w:pPr>
        <w:spacing w:before="60" w:after="60" w:line="276" w:lineRule="auto"/>
        <w:jc w:val="both"/>
        <w:rPr>
          <w:rFonts w:asciiTheme="minorHAnsi" w:hAnsiTheme="minorHAnsi"/>
          <w:color w:val="auto"/>
          <w:sz w:val="22"/>
          <w:szCs w:val="22"/>
        </w:rPr>
      </w:pPr>
    </w:p>
    <w:p w:rsidR="00403D61" w:rsidRPr="0002315E" w:rsidRDefault="002356BD" w:rsidP="0002315E">
      <w:pPr>
        <w:pStyle w:val="Corpodeltesto31"/>
        <w:numPr>
          <w:ilvl w:val="0"/>
          <w:numId w:val="21"/>
        </w:numPr>
        <w:spacing w:before="60" w:after="60" w:line="276" w:lineRule="auto"/>
        <w:ind w:hanging="357"/>
        <w:rPr>
          <w:szCs w:val="24"/>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AB5766" w:rsidRDefault="00AB5766" w:rsidP="00FF1DC6">
      <w:pPr>
        <w:pStyle w:val="Corpodeltesto31"/>
        <w:spacing w:before="60" w:after="60" w:line="276" w:lineRule="auto"/>
        <w:ind w:left="3"/>
        <w:rPr>
          <w:rFonts w:asciiTheme="minorHAnsi" w:hAnsiTheme="minorHAnsi"/>
          <w:color w:val="auto"/>
          <w:sz w:val="22"/>
          <w:szCs w:val="22"/>
          <w:u w:val="none"/>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Pr="009C207E" w:rsidRDefault="00004235" w:rsidP="002E61A7">
      <w:pPr>
        <w:pStyle w:val="Paragrafoelenco10"/>
        <w:tabs>
          <w:tab w:val="left" w:pos="284"/>
        </w:tabs>
        <w:spacing w:before="60" w:after="60" w:line="276" w:lineRule="auto"/>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 xml:space="preserve">ne, la selezione o l'aggiudicazione, ovvero non aver </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Paragrafoelenco10"/>
        <w:spacing w:before="60" w:after="60" w:line="276" w:lineRule="auto"/>
        <w:ind w:left="0"/>
        <w:jc w:val="both"/>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FF1DC6" w:rsidRPr="009C207E" w:rsidRDefault="00FF1DC6"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 xml:space="preserve">L'operatore economico ha adottato misure di carattere </w:t>
            </w:r>
            <w:r w:rsidRPr="009C207E">
              <w:rPr>
                <w:rFonts w:asciiTheme="minorHAnsi" w:hAnsiTheme="minorHAnsi" w:cstheme="minorHAnsi"/>
                <w:color w:val="auto"/>
                <w:sz w:val="22"/>
                <w:szCs w:val="22"/>
              </w:rPr>
              <w:lastRenderedPageBreak/>
              <w:t>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004235" w:rsidRPr="009C207E" w:rsidRDefault="00004235" w:rsidP="002E61A7">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6C553B" w:rsidRPr="009C207E" w:rsidRDefault="006C553B" w:rsidP="002E61A7">
      <w:pPr>
        <w:tabs>
          <w:tab w:val="left" w:pos="284"/>
        </w:tabs>
        <w:spacing w:before="60" w:after="60" w:line="276" w:lineRule="auto"/>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autoSpaceDE w:val="0"/>
              <w:autoSpaceDN w:val="0"/>
              <w:adjustRightInd w:val="0"/>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2E61A7">
            <w:pPr>
              <w:spacing w:before="60" w:after="60" w:line="276" w:lineRule="auto"/>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2E61A7">
            <w:pPr>
              <w:spacing w:before="60" w:after="60" w:line="276" w:lineRule="auto"/>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3D2ACC" w:rsidP="002E61A7">
            <w:pPr>
              <w:spacing w:before="60" w:after="60" w:line="276" w:lineRule="auto"/>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2E61A7">
            <w:pPr>
              <w:spacing w:before="60" w:after="60" w:line="276" w:lineRule="auto"/>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2E61A7">
            <w:pPr>
              <w:spacing w:before="60" w:after="60" w:line="276" w:lineRule="auto"/>
              <w:rPr>
                <w:rFonts w:asciiTheme="minorHAnsi" w:hAnsiTheme="minorHAnsi" w:cstheme="minorHAnsi"/>
                <w:b/>
                <w:color w:val="auto"/>
                <w:sz w:val="22"/>
                <w:szCs w:val="22"/>
              </w:rPr>
            </w:pPr>
          </w:p>
        </w:tc>
      </w:tr>
    </w:tbl>
    <w:p w:rsidR="00004235" w:rsidRPr="009C207E" w:rsidRDefault="00004235" w:rsidP="002E61A7">
      <w:pPr>
        <w:tabs>
          <w:tab w:val="left" w:pos="284"/>
        </w:tabs>
        <w:spacing w:before="60" w:after="60" w:line="276" w:lineRule="auto"/>
        <w:ind w:left="644" w:hanging="644"/>
        <w:rPr>
          <w:rFonts w:asciiTheme="minorHAnsi" w:hAnsiTheme="minorHAnsi" w:cstheme="minorHAnsi"/>
          <w:color w:val="auto"/>
          <w:sz w:val="22"/>
          <w:szCs w:val="22"/>
        </w:rPr>
      </w:pPr>
    </w:p>
    <w:p w:rsidR="00680A90" w:rsidRDefault="00680A90" w:rsidP="002E61A7">
      <w:pPr>
        <w:pStyle w:val="Corpodeltesto31"/>
        <w:spacing w:before="60" w:after="60" w:line="276" w:lineRule="auto"/>
        <w:rPr>
          <w:rFonts w:asciiTheme="minorHAnsi" w:hAnsiTheme="minorHAnsi"/>
          <w:color w:val="auto"/>
          <w:sz w:val="22"/>
          <w:szCs w:val="22"/>
        </w:rPr>
      </w:pPr>
    </w:p>
    <w:p w:rsidR="00680A90" w:rsidRPr="00403D61" w:rsidRDefault="00680A90" w:rsidP="002E61A7">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2E61A7">
      <w:pPr>
        <w:tabs>
          <w:tab w:val="left" w:pos="284"/>
        </w:tabs>
        <w:spacing w:before="60" w:after="60" w:line="276" w:lineRule="auto"/>
        <w:ind w:left="644" w:hanging="644"/>
        <w:rPr>
          <w:rFonts w:asciiTheme="minorHAnsi" w:hAnsiTheme="minorHAnsi"/>
          <w:color w:val="auto"/>
          <w:sz w:val="22"/>
          <w:szCs w:val="24"/>
        </w:rPr>
      </w:pPr>
    </w:p>
    <w:p w:rsidR="00680A90" w:rsidRDefault="00034187" w:rsidP="002E61A7">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6</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7979C2" w:rsidRDefault="007979C2" w:rsidP="007979C2">
      <w:pPr>
        <w:pStyle w:val="Paragrafoelenco10"/>
        <w:spacing w:before="60" w:after="60" w:line="276" w:lineRule="auto"/>
        <w:jc w:val="both"/>
        <w:rPr>
          <w:rFonts w:asciiTheme="minorHAnsi" w:hAnsiTheme="minorHAnsi"/>
          <w:b/>
          <w:color w:val="auto"/>
          <w:sz w:val="22"/>
        </w:rPr>
      </w:pPr>
    </w:p>
    <w:p w:rsidR="00680A90" w:rsidRDefault="00034187" w:rsidP="002E61A7">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lastRenderedPageBreak/>
        <w:t>6</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7979C2" w:rsidRPr="000751B9" w:rsidRDefault="007979C2" w:rsidP="002E61A7">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2E61A7">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4" w:name="__Fieldmark__661_2283232"/>
        <w:bookmarkStart w:id="5" w:name="__Fieldmark__518_2058556643"/>
        <w:bookmarkStart w:id="6" w:name="__Fieldmark__42694_149139293"/>
        <w:bookmarkEnd w:id="4"/>
        <w:bookmarkEnd w:id="5"/>
        <w:bookmarkEnd w:id="6"/>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3D2ACC"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3D2ACC" w:rsidP="002E61A7">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2E61A7">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2E61A7">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2E61A7">
            <w:pPr>
              <w:snapToGrid w:val="0"/>
              <w:spacing w:before="60" w:after="60" w:line="276" w:lineRule="auto"/>
              <w:jc w:val="center"/>
              <w:rPr>
                <w:rFonts w:asciiTheme="minorHAnsi" w:hAnsiTheme="minorHAnsi"/>
                <w:kern w:val="2"/>
                <w:lang w:eastAsia="en-US"/>
              </w:rPr>
            </w:pPr>
          </w:p>
        </w:tc>
      </w:tr>
    </w:tbl>
    <w:p w:rsidR="00004235" w:rsidRDefault="00004235" w:rsidP="002E61A7">
      <w:pPr>
        <w:pStyle w:val="Corpodeltesto31"/>
        <w:spacing w:before="60" w:after="60" w:line="276" w:lineRule="auto"/>
        <w:rPr>
          <w:rFonts w:asciiTheme="minorHAnsi" w:hAnsiTheme="minorHAnsi"/>
          <w:color w:val="auto"/>
          <w:sz w:val="22"/>
          <w:szCs w:val="22"/>
        </w:rPr>
      </w:pPr>
    </w:p>
    <w:p w:rsidR="00004235" w:rsidRDefault="00004235" w:rsidP="002E61A7">
      <w:pPr>
        <w:pStyle w:val="Corpodeltesto31"/>
        <w:spacing w:before="60" w:after="60" w:line="276" w:lineRule="auto"/>
        <w:rPr>
          <w:rFonts w:asciiTheme="minorHAnsi" w:hAnsiTheme="minorHAnsi"/>
          <w:color w:val="auto"/>
          <w:sz w:val="22"/>
          <w:szCs w:val="22"/>
        </w:rPr>
      </w:pPr>
    </w:p>
    <w:p w:rsidR="000D35D4" w:rsidRPr="000751B9" w:rsidRDefault="00494346" w:rsidP="002E61A7">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6C553B" w:rsidRDefault="006C553B"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FF1DC6" w:rsidRPr="000751B9" w:rsidRDefault="00FF1DC6" w:rsidP="002E61A7">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2E61A7">
      <w:pPr>
        <w:spacing w:before="60" w:after="60" w:line="276" w:lineRule="auto"/>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2E61A7" w:rsidRDefault="002E61A7" w:rsidP="002E61A7">
      <w:pPr>
        <w:spacing w:before="60" w:after="60" w:line="276" w:lineRule="auto"/>
        <w:rPr>
          <w:rFonts w:asciiTheme="minorHAnsi" w:hAnsiTheme="minorHAnsi"/>
          <w:sz w:val="22"/>
          <w:szCs w:val="22"/>
        </w:rPr>
      </w:pPr>
    </w:p>
    <w:p w:rsidR="00FF1DC6" w:rsidRDefault="00FF1DC6" w:rsidP="002E61A7">
      <w:pPr>
        <w:spacing w:before="60" w:after="60" w:line="276" w:lineRule="auto"/>
        <w:rPr>
          <w:rFonts w:asciiTheme="minorHAnsi" w:hAnsiTheme="minorHAnsi"/>
          <w:sz w:val="22"/>
          <w:szCs w:val="22"/>
        </w:rPr>
      </w:pPr>
    </w:p>
    <w:p w:rsidR="007979C2" w:rsidRDefault="007979C2" w:rsidP="002E61A7">
      <w:pPr>
        <w:spacing w:before="60" w:after="60" w:line="276" w:lineRule="auto"/>
        <w:rPr>
          <w:rFonts w:asciiTheme="minorHAnsi" w:hAnsiTheme="minorHAnsi"/>
          <w:sz w:val="22"/>
          <w:szCs w:val="22"/>
        </w:rPr>
      </w:pPr>
    </w:p>
    <w:p w:rsidR="002E61A7" w:rsidRDefault="002E61A7" w:rsidP="002E61A7">
      <w:pPr>
        <w:spacing w:before="60" w:after="60" w:line="276" w:lineRule="auto"/>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E53D7E" w:rsidRDefault="00E53D7E" w:rsidP="002E61A7">
      <w:pPr>
        <w:spacing w:before="60" w:after="60" w:line="276" w:lineRule="auto"/>
        <w:jc w:val="both"/>
        <w:rPr>
          <w:rFonts w:asciiTheme="minorHAnsi" w:hAnsiTheme="minorHAnsi"/>
          <w:sz w:val="22"/>
          <w:szCs w:val="22"/>
        </w:rPr>
      </w:pPr>
    </w:p>
    <w:p w:rsidR="0017304B" w:rsidRPr="000751B9" w:rsidRDefault="0017304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soggetti muniti di poteri di rappresentanza, di direzione o di controllo sono:</w:t>
      </w: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r>
    </w:tbl>
    <w:p w:rsidR="009C288B" w:rsidRDefault="009C288B" w:rsidP="002E61A7">
      <w:pPr>
        <w:spacing w:before="60" w:after="60" w:line="276" w:lineRule="auto"/>
        <w:jc w:val="both"/>
        <w:rPr>
          <w:rFonts w:asciiTheme="minorHAnsi" w:hAnsiTheme="minorHAnsi"/>
          <w:sz w:val="22"/>
          <w:szCs w:val="22"/>
        </w:rPr>
      </w:pPr>
    </w:p>
    <w:p w:rsidR="006C553B" w:rsidRDefault="006C553B" w:rsidP="002E61A7">
      <w:pPr>
        <w:spacing w:before="60" w:after="60" w:line="276" w:lineRule="auto"/>
        <w:jc w:val="both"/>
        <w:rPr>
          <w:rFonts w:asciiTheme="minorHAnsi" w:hAnsiTheme="minorHAnsi"/>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2E61A7">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r>
    </w:tbl>
    <w:p w:rsidR="000D35D4" w:rsidRDefault="000D35D4" w:rsidP="002E61A7">
      <w:pPr>
        <w:spacing w:before="60" w:after="60" w:line="276" w:lineRule="auto"/>
        <w:jc w:val="both"/>
        <w:rPr>
          <w:rFonts w:asciiTheme="minorHAnsi" w:hAnsiTheme="minorHAnsi"/>
          <w:color w:val="auto"/>
          <w:sz w:val="22"/>
          <w:szCs w:val="22"/>
        </w:rPr>
      </w:pPr>
    </w:p>
    <w:p w:rsidR="00652732" w:rsidRPr="009B61D1" w:rsidRDefault="000D35D4" w:rsidP="002E61A7">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17304B">
      <w:pPr>
        <w:spacing w:before="60" w:after="60" w:line="276" w:lineRule="auto"/>
        <w:jc w:val="both"/>
        <w:rPr>
          <w:rFonts w:asciiTheme="minorHAnsi" w:hAnsiTheme="minorHAnsi"/>
          <w:color w:val="auto"/>
          <w:sz w:val="22"/>
          <w:szCs w:val="22"/>
        </w:rPr>
      </w:pPr>
    </w:p>
    <w:tbl>
      <w:tblPr>
        <w:tblW w:w="5000" w:type="pct"/>
        <w:jc w:val="center"/>
        <w:tblLook w:val="000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p w:rsidR="000D35D4" w:rsidRPr="000751B9" w:rsidRDefault="000D35D4" w:rsidP="002E61A7">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2E61A7">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2E61A7">
            <w:pPr>
              <w:spacing w:before="60" w:after="60" w:line="276" w:lineRule="auto"/>
              <w:jc w:val="both"/>
              <w:rPr>
                <w:rFonts w:asciiTheme="minorHAnsi" w:hAnsiTheme="minorHAnsi"/>
                <w:sz w:val="22"/>
                <w:szCs w:val="22"/>
              </w:rPr>
            </w:pPr>
          </w:p>
        </w:tc>
      </w:tr>
    </w:tbl>
    <w:p w:rsidR="006C553B" w:rsidRDefault="006C553B" w:rsidP="002E61A7">
      <w:pPr>
        <w:spacing w:before="60" w:after="60" w:line="276" w:lineRule="auto"/>
        <w:jc w:val="both"/>
        <w:rPr>
          <w:rFonts w:asciiTheme="minorHAnsi" w:hAnsiTheme="minorHAnsi"/>
          <w:color w:val="auto"/>
          <w:sz w:val="22"/>
          <w:szCs w:val="22"/>
        </w:rPr>
      </w:pPr>
    </w:p>
    <w:p w:rsidR="006C553B" w:rsidRPr="009C288B" w:rsidRDefault="006C553B" w:rsidP="002E61A7">
      <w:pPr>
        <w:spacing w:before="60" w:after="60" w:line="276" w:lineRule="auto"/>
        <w:jc w:val="both"/>
        <w:rPr>
          <w:rFonts w:asciiTheme="minorHAnsi" w:hAnsiTheme="minorHAnsi"/>
          <w:color w:val="auto"/>
          <w:sz w:val="22"/>
          <w:szCs w:val="22"/>
        </w:rPr>
      </w:pPr>
    </w:p>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t xml:space="preserve">che i soggetti cessati dalla carica nell’anno antecedente </w:t>
      </w:r>
      <w:r w:rsidR="00DF6A19" w:rsidRPr="00DF6A19">
        <w:rPr>
          <w:rFonts w:asciiTheme="minorHAnsi" w:hAnsiTheme="minorHAnsi" w:cs="Calibri"/>
          <w:b/>
          <w:sz w:val="22"/>
          <w:szCs w:val="22"/>
        </w:rPr>
        <w:t>la data di lancio della presente RDO</w:t>
      </w:r>
      <w:r w:rsidR="007C1EF3">
        <w:rPr>
          <w:rFonts w:asciiTheme="minorHAnsi" w:hAnsiTheme="minorHAnsi" w:cs="Calibri"/>
          <w:b/>
          <w:sz w:val="22"/>
          <w:szCs w:val="22"/>
        </w:rPr>
        <w:t xml:space="preserve"> </w:t>
      </w:r>
      <w:r w:rsidRPr="000751B9">
        <w:rPr>
          <w:rFonts w:asciiTheme="minorHAnsi" w:hAnsiTheme="minorHAnsi"/>
          <w:sz w:val="22"/>
          <w:szCs w:val="22"/>
        </w:rPr>
        <w:t>sono:</w:t>
      </w:r>
    </w:p>
    <w:p w:rsidR="009B61D1" w:rsidRPr="000751B9" w:rsidRDefault="009B61D1" w:rsidP="002E61A7">
      <w:pPr>
        <w:spacing w:before="60" w:after="60" w:line="276" w:lineRule="auto"/>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2E61A7">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p w:rsidR="00CC5158" w:rsidRPr="000751B9" w:rsidRDefault="00CC5158" w:rsidP="002E61A7">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2E61A7">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2E61A7">
            <w:pPr>
              <w:spacing w:before="60" w:after="60" w:line="276" w:lineRule="auto"/>
              <w:jc w:val="both"/>
              <w:rPr>
                <w:rFonts w:asciiTheme="minorHAnsi" w:hAnsiTheme="minorHAnsi"/>
                <w:sz w:val="22"/>
                <w:szCs w:val="22"/>
              </w:rPr>
            </w:pPr>
          </w:p>
        </w:tc>
      </w:tr>
    </w:tbl>
    <w:p w:rsidR="000D35D4" w:rsidRPr="000751B9" w:rsidRDefault="000D35D4" w:rsidP="002E61A7">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2E61A7">
      <w:pPr>
        <w:tabs>
          <w:tab w:val="left" w:pos="284"/>
        </w:tabs>
        <w:spacing w:before="60" w:after="60" w:line="276" w:lineRule="auto"/>
        <w:jc w:val="both"/>
        <w:rPr>
          <w:rFonts w:asciiTheme="minorHAnsi" w:hAnsiTheme="minorHAnsi"/>
          <w:color w:val="auto"/>
          <w:sz w:val="22"/>
          <w:szCs w:val="22"/>
        </w:rPr>
      </w:pP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essere edotto degli obblighi derivanti dal Codice di comportamento adottato dalla stazione appaltante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con delibera di giunta n. 8 del 17/01/2014 reperibile sul sito istituzionale dell’amministrazione all’indirizzo</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http://www.comune.ap.it/flex/cm/pages/ServeBLOB.php/L/IT/IDPagina/8365 e di impegnarsi, in caso di a</w:t>
      </w:r>
      <w:r w:rsidRPr="001D2913">
        <w:rPr>
          <w:rFonts w:asciiTheme="minorHAnsi" w:hAnsiTheme="minorHAnsi"/>
          <w:bCs/>
          <w:iCs/>
          <w:color w:val="auto"/>
          <w:sz w:val="22"/>
          <w:szCs w:val="22"/>
          <w:u w:val="none"/>
        </w:rPr>
        <w:t>g</w:t>
      </w:r>
      <w:r w:rsidRPr="001D2913">
        <w:rPr>
          <w:rFonts w:asciiTheme="minorHAnsi" w:hAnsiTheme="minorHAnsi"/>
          <w:bCs/>
          <w:iCs/>
          <w:color w:val="auto"/>
          <w:sz w:val="22"/>
          <w:szCs w:val="22"/>
          <w:u w:val="none"/>
        </w:rPr>
        <w:t>giudicazione,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ad osservare e a far osservare ai propri dipendenti e collaboratori, per quanto applicabile, il</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suddetto codice, pena la risoluzione del contratto;</w:t>
      </w:r>
    </w:p>
    <w:p w:rsidR="00A74DF7"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6"/>
        <w:rPr>
          <w:rFonts w:asciiTheme="minorHAnsi" w:hAnsiTheme="minorHAnsi"/>
          <w:b/>
          <w:bCs/>
          <w:iCs/>
          <w:color w:val="auto"/>
          <w:sz w:val="22"/>
          <w:szCs w:val="22"/>
          <w:u w:val="none"/>
        </w:rPr>
      </w:pPr>
    </w:p>
    <w:p w:rsidR="00A74DF7" w:rsidRPr="001D2913" w:rsidRDefault="00A74DF7" w:rsidP="00A74DF7">
      <w:pPr>
        <w:pStyle w:val="Corpodeltesto31"/>
        <w:spacing w:before="60" w:after="60" w:line="276" w:lineRule="auto"/>
        <w:ind w:left="363"/>
        <w:rPr>
          <w:rFonts w:asciiTheme="minorHAnsi" w:hAnsiTheme="minorHAnsi"/>
          <w:b/>
          <w:bCs/>
          <w:iCs/>
          <w:color w:val="auto"/>
          <w:sz w:val="22"/>
          <w:szCs w:val="22"/>
          <w:u w:val="none"/>
        </w:rPr>
      </w:pPr>
      <w:r w:rsidRPr="001D2913">
        <w:rPr>
          <w:rFonts w:asciiTheme="minorHAnsi" w:hAnsiTheme="minorHAnsi"/>
          <w:b/>
          <w:color w:val="auto"/>
          <w:sz w:val="22"/>
          <w:szCs w:val="22"/>
        </w:rPr>
        <w:t>[Per gli operatori economici non residenti e privi di stabile organizzazione in Italia]</w:t>
      </w:r>
    </w:p>
    <w:p w:rsidR="00A74DF7" w:rsidRPr="001D2913" w:rsidRDefault="00A74DF7" w:rsidP="00A74DF7">
      <w:pPr>
        <w:pStyle w:val="Corpodeltesto31"/>
        <w:numPr>
          <w:ilvl w:val="0"/>
          <w:numId w:val="21"/>
        </w:numPr>
        <w:spacing w:before="60" w:after="60" w:line="276" w:lineRule="auto"/>
        <w:rPr>
          <w:rFonts w:asciiTheme="minorHAnsi" w:hAnsiTheme="minorHAnsi"/>
          <w:bCs/>
          <w:iCs/>
          <w:color w:val="auto"/>
          <w:sz w:val="22"/>
          <w:szCs w:val="22"/>
          <w:u w:val="none"/>
        </w:rPr>
      </w:pPr>
      <w:r w:rsidRPr="001D2913">
        <w:rPr>
          <w:rFonts w:asciiTheme="minorHAnsi" w:hAnsiTheme="minorHAnsi"/>
          <w:bCs/>
          <w:iCs/>
          <w:color w:val="auto"/>
          <w:sz w:val="22"/>
          <w:szCs w:val="22"/>
          <w:u w:val="none"/>
        </w:rPr>
        <w:t>di impegnarsi ad uniformarsi, in caso di aggiudicazione, alla disciplina di cui agli articoli 17, comma 2, e 53,</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comma 3 del d.p.r. 633/1972 e a comunicare alla stazione appaltante la nomina del proprio rappresentante</w:t>
      </w:r>
      <w:r>
        <w:rPr>
          <w:rFonts w:asciiTheme="minorHAnsi" w:hAnsiTheme="minorHAnsi"/>
          <w:bCs/>
          <w:iCs/>
          <w:color w:val="auto"/>
          <w:sz w:val="22"/>
          <w:szCs w:val="22"/>
          <w:u w:val="none"/>
        </w:rPr>
        <w:t xml:space="preserve"> </w:t>
      </w:r>
      <w:r w:rsidRPr="001D2913">
        <w:rPr>
          <w:rFonts w:asciiTheme="minorHAnsi" w:hAnsiTheme="minorHAnsi"/>
          <w:bCs/>
          <w:iCs/>
          <w:color w:val="auto"/>
          <w:sz w:val="22"/>
          <w:szCs w:val="22"/>
          <w:u w:val="none"/>
        </w:rPr>
        <w:t>fiscale, nelle forme di legge;</w:t>
      </w:r>
    </w:p>
    <w:p w:rsidR="00A74DF7" w:rsidRDefault="00A74DF7" w:rsidP="00A74DF7">
      <w:pPr>
        <w:tabs>
          <w:tab w:val="left" w:pos="284"/>
        </w:tabs>
        <w:spacing w:before="60" w:after="60" w:line="276" w:lineRule="auto"/>
        <w:jc w:val="both"/>
        <w:rPr>
          <w:rFonts w:asciiTheme="minorHAnsi" w:hAnsiTheme="minorHAnsi"/>
          <w:color w:val="auto"/>
          <w:sz w:val="22"/>
          <w:szCs w:val="22"/>
        </w:rPr>
      </w:pPr>
    </w:p>
    <w:p w:rsidR="00A74DF7" w:rsidRDefault="00A74DF7" w:rsidP="002E61A7">
      <w:pPr>
        <w:tabs>
          <w:tab w:val="left" w:pos="284"/>
        </w:tabs>
        <w:spacing w:before="60" w:after="60" w:line="276" w:lineRule="auto"/>
        <w:jc w:val="both"/>
        <w:rPr>
          <w:rFonts w:asciiTheme="minorHAnsi" w:hAnsiTheme="minorHAnsi"/>
          <w:color w:val="auto"/>
          <w:sz w:val="22"/>
          <w:szCs w:val="22"/>
        </w:rPr>
      </w:pPr>
    </w:p>
    <w:p w:rsidR="004F54D3" w:rsidRPr="004F54D3" w:rsidRDefault="004F54D3" w:rsidP="00A74DF7">
      <w:pPr>
        <w:pStyle w:val="Corpodeltesto31"/>
        <w:numPr>
          <w:ilvl w:val="0"/>
          <w:numId w:val="21"/>
        </w:numPr>
        <w:spacing w:before="60" w:after="60" w:line="276" w:lineRule="auto"/>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E53D7E" w:rsidRDefault="00E53D7E" w:rsidP="002E61A7">
      <w:pPr>
        <w:pStyle w:val="Paragrafoelenco10"/>
        <w:spacing w:before="60" w:after="60" w:line="276" w:lineRule="auto"/>
        <w:ind w:left="0"/>
        <w:jc w:val="both"/>
        <w:rPr>
          <w:rFonts w:asciiTheme="minorHAnsi" w:hAnsiTheme="minorHAnsi"/>
          <w:color w:val="auto"/>
          <w:sz w:val="22"/>
          <w:szCs w:val="22"/>
        </w:rPr>
      </w:pPr>
    </w:p>
    <w:p w:rsidR="00105BA9" w:rsidRDefault="00105BA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A74DF7">
      <w:pPr>
        <w:pStyle w:val="Corpodeltesto31"/>
        <w:numPr>
          <w:ilvl w:val="0"/>
          <w:numId w:val="21"/>
        </w:numPr>
        <w:spacing w:before="60" w:after="60" w:line="276" w:lineRule="auto"/>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105BA9">
        <w:rPr>
          <w:rFonts w:asciiTheme="minorHAnsi" w:hAnsiTheme="minorHAnsi"/>
          <w:b/>
          <w:bCs/>
          <w:i/>
          <w:iCs/>
          <w:color w:val="auto"/>
          <w:sz w:val="22"/>
          <w:szCs w:val="22"/>
          <w:u w:val="none"/>
        </w:rPr>
        <w:t>]</w:t>
      </w:r>
      <w:r w:rsidRPr="00105BA9">
        <w:rPr>
          <w:color w:val="auto"/>
          <w:u w:val="none"/>
          <w:lang w:bidi="it-IT"/>
        </w:rPr>
        <w:t>,</w:t>
      </w:r>
    </w:p>
    <w:p w:rsidR="00105BA9" w:rsidRDefault="00105BA9" w:rsidP="002E61A7">
      <w:pPr>
        <w:pStyle w:val="Paragrafoelenco10"/>
        <w:spacing w:before="60" w:after="60" w:line="276" w:lineRule="auto"/>
        <w:ind w:left="426"/>
        <w:jc w:val="both"/>
        <w:rPr>
          <w:rFonts w:asciiTheme="minorHAnsi" w:hAnsiTheme="minorHAnsi"/>
          <w:color w:val="auto"/>
          <w:sz w:val="22"/>
          <w:szCs w:val="22"/>
        </w:rPr>
      </w:pPr>
    </w:p>
    <w:p w:rsidR="00854089" w:rsidRPr="009B61D1" w:rsidRDefault="00854089" w:rsidP="002E61A7">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2E61A7">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2E61A7">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17304B" w:rsidRDefault="0017304B" w:rsidP="0017304B">
      <w:pPr>
        <w:tabs>
          <w:tab w:val="left" w:pos="284"/>
        </w:tabs>
        <w:spacing w:before="60" w:after="60" w:line="276" w:lineRule="auto"/>
        <w:jc w:val="both"/>
        <w:rPr>
          <w:rFonts w:asciiTheme="minorHAnsi" w:hAnsiTheme="minorHAnsi"/>
          <w:b/>
          <w:bCs/>
          <w:sz w:val="22"/>
          <w:szCs w:val="22"/>
        </w:rPr>
      </w:pPr>
    </w:p>
    <w:p w:rsidR="0017304B" w:rsidRPr="0017304B" w:rsidRDefault="0017304B" w:rsidP="0017304B">
      <w:pPr>
        <w:tabs>
          <w:tab w:val="left" w:pos="284"/>
        </w:tabs>
        <w:spacing w:before="60" w:after="60" w:line="276" w:lineRule="auto"/>
        <w:jc w:val="both"/>
        <w:rPr>
          <w:rFonts w:asciiTheme="minorHAnsi" w:hAnsiTheme="minorHAnsi"/>
          <w:b/>
          <w:bCs/>
          <w:sz w:val="22"/>
          <w:szCs w:val="22"/>
        </w:rPr>
      </w:pPr>
    </w:p>
    <w:p w:rsidR="004914BF" w:rsidRPr="00A74DF7" w:rsidRDefault="00E9299D" w:rsidP="00A74DF7">
      <w:pPr>
        <w:pStyle w:val="Corpodeltesto31"/>
        <w:numPr>
          <w:ilvl w:val="0"/>
          <w:numId w:val="21"/>
        </w:numPr>
        <w:spacing w:before="60" w:after="60" w:line="276" w:lineRule="auto"/>
        <w:rPr>
          <w:rFonts w:asciiTheme="minorHAnsi" w:hAnsiTheme="minorHAnsi"/>
          <w:b/>
          <w:bCs/>
          <w:sz w:val="22"/>
          <w:szCs w:val="22"/>
          <w:u w:val="none"/>
        </w:rPr>
      </w:pPr>
      <w:r w:rsidRPr="00A74DF7">
        <w:rPr>
          <w:rFonts w:asciiTheme="minorHAnsi" w:hAnsiTheme="minorHAnsi"/>
          <w:bCs/>
          <w:sz w:val="22"/>
          <w:szCs w:val="22"/>
          <w:u w:val="none"/>
        </w:rPr>
        <w:lastRenderedPageBreak/>
        <w:t xml:space="preserve">che le copie di tutti i documenti allegati all’offerta </w:t>
      </w:r>
      <w:r w:rsidR="007979C2" w:rsidRPr="00A74DF7">
        <w:rPr>
          <w:rFonts w:asciiTheme="minorHAnsi" w:hAnsiTheme="minorHAnsi"/>
          <w:bCs/>
          <w:sz w:val="22"/>
          <w:szCs w:val="22"/>
          <w:u w:val="none"/>
        </w:rPr>
        <w:t xml:space="preserve">telematica </w:t>
      </w:r>
      <w:r w:rsidRPr="00A74DF7">
        <w:rPr>
          <w:rFonts w:asciiTheme="minorHAnsi" w:hAnsiTheme="minorHAnsi"/>
          <w:bCs/>
          <w:sz w:val="22"/>
          <w:szCs w:val="22"/>
          <w:u w:val="none"/>
        </w:rPr>
        <w:t xml:space="preserve">in formato elettronico sono conformi all’originale in quanto sono state formate a norma dell’art. 22 co 3 del d.lgs. 82/2005 </w:t>
      </w:r>
      <w:r w:rsidRPr="00A74DF7">
        <w:rPr>
          <w:rFonts w:asciiTheme="minorHAnsi" w:hAnsiTheme="minorHAnsi"/>
          <w:bCs/>
          <w:i/>
          <w:sz w:val="22"/>
          <w:szCs w:val="22"/>
          <w:u w:val="none"/>
        </w:rPr>
        <w:t>(Copie informatiche di documenti analogici)</w:t>
      </w:r>
      <w:r w:rsidRPr="00A74DF7">
        <w:rPr>
          <w:rFonts w:asciiTheme="minorHAnsi" w:hAnsiTheme="minorHAnsi"/>
          <w:bCs/>
          <w:sz w:val="22"/>
          <w:szCs w:val="22"/>
          <w:u w:val="none"/>
        </w:rPr>
        <w:t xml:space="preserve"> e/o dell’art. 23-bis del d.lgs. 82/2005 </w:t>
      </w:r>
      <w:r w:rsidRPr="00A74DF7">
        <w:rPr>
          <w:rFonts w:asciiTheme="minorHAnsi" w:hAnsiTheme="minorHAnsi"/>
          <w:bCs/>
          <w:i/>
          <w:sz w:val="22"/>
          <w:szCs w:val="22"/>
          <w:u w:val="none"/>
        </w:rPr>
        <w:t>(Duplicati e copie informatiche di documenti i</w:t>
      </w:r>
      <w:r w:rsidRPr="00A74DF7">
        <w:rPr>
          <w:rFonts w:asciiTheme="minorHAnsi" w:hAnsiTheme="minorHAnsi"/>
          <w:bCs/>
          <w:i/>
          <w:sz w:val="22"/>
          <w:szCs w:val="22"/>
          <w:u w:val="none"/>
        </w:rPr>
        <w:t>n</w:t>
      </w:r>
      <w:r w:rsidRPr="00A74DF7">
        <w:rPr>
          <w:rFonts w:asciiTheme="minorHAnsi" w:hAnsiTheme="minorHAnsi"/>
          <w:bCs/>
          <w:i/>
          <w:sz w:val="22"/>
          <w:szCs w:val="22"/>
          <w:u w:val="none"/>
        </w:rPr>
        <w:t>formatici</w:t>
      </w:r>
      <w:r w:rsidRPr="00A74DF7">
        <w:rPr>
          <w:rFonts w:asciiTheme="minorHAnsi" w:hAnsiTheme="minorHAnsi"/>
          <w:bCs/>
          <w:sz w:val="22"/>
          <w:szCs w:val="22"/>
          <w:u w:val="none"/>
        </w:rPr>
        <w:t>) e ne</w:t>
      </w:r>
      <w:r w:rsidRPr="00A74DF7">
        <w:rPr>
          <w:rFonts w:asciiTheme="minorHAnsi" w:hAnsiTheme="minorHAnsi"/>
          <w:sz w:val="22"/>
          <w:szCs w:val="22"/>
          <w:u w:val="none"/>
        </w:rPr>
        <w:t>l rispetto delle regole tecniche di cui all’art. 71 del medesimo d.lgs. 82/2005</w:t>
      </w:r>
      <w:r w:rsidRPr="00A74DF7">
        <w:rPr>
          <w:rFonts w:asciiTheme="minorHAnsi" w:hAnsiTheme="minorHAnsi"/>
          <w:bCs/>
          <w:sz w:val="22"/>
          <w:szCs w:val="22"/>
          <w:u w:val="none"/>
        </w:rPr>
        <w:t>.</w:t>
      </w:r>
    </w:p>
    <w:p w:rsidR="006C553B" w:rsidRDefault="006C553B" w:rsidP="002E61A7">
      <w:pPr>
        <w:tabs>
          <w:tab w:val="left" w:pos="284"/>
        </w:tabs>
        <w:spacing w:before="60" w:after="60" w:line="276" w:lineRule="auto"/>
        <w:jc w:val="both"/>
        <w:rPr>
          <w:rFonts w:asciiTheme="minorHAnsi" w:hAnsiTheme="minorHAnsi"/>
          <w:bCs/>
          <w:sz w:val="22"/>
          <w:szCs w:val="22"/>
        </w:rPr>
      </w:pPr>
    </w:p>
    <w:p w:rsidR="00105BA9" w:rsidRDefault="00105BA9" w:rsidP="002E61A7">
      <w:pPr>
        <w:tabs>
          <w:tab w:val="left" w:pos="284"/>
        </w:tabs>
        <w:spacing w:before="60" w:after="60" w:line="276" w:lineRule="auto"/>
        <w:jc w:val="both"/>
        <w:rPr>
          <w:rFonts w:asciiTheme="minorHAnsi" w:hAnsiTheme="minorHAnsi"/>
          <w:bCs/>
          <w:sz w:val="22"/>
          <w:szCs w:val="22"/>
        </w:rPr>
      </w:pPr>
    </w:p>
    <w:p w:rsidR="008C04FF" w:rsidRPr="000751B9" w:rsidRDefault="00D1670F" w:rsidP="00A74DF7">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2"/>
      </w:r>
    </w:p>
    <w:p w:rsidR="006E530F" w:rsidRPr="000751B9" w:rsidRDefault="006E530F" w:rsidP="002E61A7">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2E61A7">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7C1EF3" w:rsidP="002E61A7">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 xml:space="preserve"> </w:t>
      </w:r>
      <w:r w:rsidR="00D1670F" w:rsidRPr="000751B9">
        <w:rPr>
          <w:rFonts w:asciiTheme="minorHAnsi" w:hAnsiTheme="minorHAnsi"/>
          <w:iCs/>
          <w:color w:val="auto"/>
          <w:sz w:val="22"/>
          <w:szCs w:val="22"/>
        </w:rPr>
        <w:t>(altra documentazione, da specificare ...).</w:t>
      </w:r>
    </w:p>
    <w:p w:rsidR="008C04FF" w:rsidRPr="000751B9" w:rsidRDefault="008C04FF" w:rsidP="002E61A7">
      <w:pPr>
        <w:pStyle w:val="Corpodeltesto31"/>
        <w:spacing w:before="60" w:after="60" w:line="276" w:lineRule="auto"/>
        <w:rPr>
          <w:rFonts w:asciiTheme="minorHAnsi" w:hAnsiTheme="minorHAnsi"/>
          <w:color w:val="auto"/>
          <w:sz w:val="22"/>
          <w:szCs w:val="22"/>
          <w:u w:val="none"/>
        </w:rPr>
      </w:pPr>
    </w:p>
    <w:p w:rsidR="00233A85" w:rsidRPr="000751B9" w:rsidRDefault="00233A85" w:rsidP="002E61A7">
      <w:pPr>
        <w:pStyle w:val="Corpodeltesto31"/>
        <w:spacing w:before="60" w:after="60" w:line="276" w:lineRule="auto"/>
        <w:rPr>
          <w:rFonts w:asciiTheme="minorHAnsi" w:hAnsiTheme="minorHAnsi"/>
          <w:color w:val="auto"/>
          <w:sz w:val="22"/>
          <w:szCs w:val="22"/>
          <w:u w:val="none"/>
        </w:rPr>
      </w:pPr>
    </w:p>
    <w:p w:rsidR="0000662C" w:rsidRDefault="00E9299D" w:rsidP="002E61A7">
      <w:pPr>
        <w:spacing w:before="60" w:after="60" w:line="276" w:lineRule="auto"/>
        <w:rPr>
          <w:rFonts w:ascii="Garamond" w:hAnsi="Garamond"/>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0662C" w:rsidRDefault="0000662C" w:rsidP="002E61A7">
      <w:pPr>
        <w:spacing w:before="60" w:after="60" w:line="276" w:lineRule="auto"/>
        <w:rPr>
          <w:rFonts w:ascii="Garamond" w:hAnsi="Garamond"/>
          <w:sz w:val="22"/>
          <w:szCs w:val="22"/>
        </w:rPr>
      </w:pPr>
    </w:p>
    <w:p w:rsidR="0000662C" w:rsidRPr="0000662C" w:rsidRDefault="0000662C" w:rsidP="002E61A7">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04C" w:rsidRDefault="00E9004C" w:rsidP="002844F5">
      <w:r>
        <w:separator/>
      </w:r>
    </w:p>
  </w:endnote>
  <w:endnote w:type="continuationSeparator" w:id="0">
    <w:p w:rsidR="00E9004C" w:rsidRDefault="00E9004C"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3D2ACC">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5F7F9F">
      <w:rPr>
        <w:rFonts w:ascii="Garamond" w:hAnsi="Garamond"/>
        <w:noProof/>
        <w:sz w:val="20"/>
      </w:rPr>
      <w:t>9</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C92AE2" w:rsidRPr="00A57C6A" w:rsidRDefault="00AB5766" w:rsidP="00AB5766">
          <w:pPr>
            <w:tabs>
              <w:tab w:val="center" w:pos="4819"/>
              <w:tab w:val="right" w:pos="9638"/>
            </w:tabs>
            <w:jc w:val="both"/>
            <w:rPr>
              <w:rFonts w:asciiTheme="minorHAnsi" w:hAnsiTheme="minorHAnsi"/>
              <w:sz w:val="14"/>
            </w:rPr>
          </w:pPr>
          <w:r w:rsidRPr="00AB5766">
            <w:rPr>
              <w:rFonts w:asciiTheme="minorHAnsi" w:hAnsiTheme="minorHAnsi" w:cs="CG Times (W1)"/>
              <w:color w:val="000000"/>
              <w:sz w:val="14"/>
              <w:szCs w:val="16"/>
            </w:rPr>
            <w:t>Procedura telematica negoziata ex art 1 co. 2 lett. b) della Le</w:t>
          </w:r>
          <w:r w:rsidRPr="00AB5766">
            <w:rPr>
              <w:rFonts w:asciiTheme="minorHAnsi" w:hAnsiTheme="minorHAnsi" w:cs="CG Times (W1)"/>
              <w:color w:val="000000"/>
              <w:sz w:val="14"/>
              <w:szCs w:val="16"/>
            </w:rPr>
            <w:t>g</w:t>
          </w:r>
          <w:r w:rsidRPr="00AB5766">
            <w:rPr>
              <w:rFonts w:asciiTheme="minorHAnsi" w:hAnsiTheme="minorHAnsi" w:cs="CG Times (W1)"/>
              <w:color w:val="000000"/>
              <w:sz w:val="14"/>
              <w:szCs w:val="16"/>
            </w:rPr>
            <w:t>ge 120/2020 per l’affidamento dei servizi generali e di suppo</w:t>
          </w:r>
          <w:r w:rsidRPr="00AB5766">
            <w:rPr>
              <w:rFonts w:asciiTheme="minorHAnsi" w:hAnsiTheme="minorHAnsi" w:cs="CG Times (W1)"/>
              <w:color w:val="000000"/>
              <w:sz w:val="14"/>
              <w:szCs w:val="16"/>
            </w:rPr>
            <w:t>r</w:t>
          </w:r>
          <w:r w:rsidRPr="00AB5766">
            <w:rPr>
              <w:rFonts w:asciiTheme="minorHAnsi" w:hAnsiTheme="minorHAnsi" w:cs="CG Times (W1)"/>
              <w:color w:val="000000"/>
              <w:sz w:val="14"/>
              <w:szCs w:val="16"/>
            </w:rPr>
            <w:t>to al personale educativo presso gli asili nido del Comune di Ascoli Piceno “Zero-Tre” e “Lo Scoiattolo” mediante Richiesta di Offerta sul Mepa.</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E53D7E">
          <w:pPr>
            <w:jc w:val="both"/>
            <w:rPr>
              <w:rFonts w:asciiTheme="minorHAnsi" w:hAnsiTheme="minorHAnsi"/>
              <w:sz w:val="14"/>
              <w:szCs w:val="16"/>
            </w:rPr>
          </w:pPr>
          <w:r w:rsidRPr="00A57C6A">
            <w:rPr>
              <w:rFonts w:asciiTheme="minorHAnsi" w:hAnsiTheme="minorHAnsi"/>
              <w:sz w:val="14"/>
              <w:szCs w:val="16"/>
            </w:rPr>
            <w:t xml:space="preserve">Allegato 2: Avvalimento: dichiarazioni integrative </w:t>
          </w:r>
          <w:r w:rsidR="00C87E24" w:rsidRPr="00C87E24">
            <w:rPr>
              <w:rFonts w:asciiTheme="minorHAnsi" w:hAnsiTheme="minorHAnsi"/>
              <w:sz w:val="14"/>
              <w:szCs w:val="16"/>
            </w:rPr>
            <w:t>op</w:t>
          </w:r>
          <w:r w:rsidR="00C87E24" w:rsidRPr="00C87E24">
            <w:rPr>
              <w:rFonts w:asciiTheme="minorHAnsi" w:hAnsiTheme="minorHAnsi"/>
              <w:sz w:val="14"/>
              <w:szCs w:val="16"/>
            </w:rPr>
            <w:t>e</w:t>
          </w:r>
          <w:r w:rsidR="00C87E24" w:rsidRPr="00C87E24">
            <w:rPr>
              <w:rFonts w:asciiTheme="minorHAnsi" w:hAnsiTheme="minorHAnsi"/>
              <w:sz w:val="14"/>
              <w:szCs w:val="16"/>
            </w:rPr>
            <w:t>ratore economico ausiliario</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04C" w:rsidRDefault="00E9004C" w:rsidP="002844F5">
      <w:r>
        <w:separator/>
      </w:r>
    </w:p>
  </w:footnote>
  <w:footnote w:type="continuationSeparator" w:id="0">
    <w:p w:rsidR="00E9004C" w:rsidRDefault="00E9004C"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w:t>
      </w:r>
      <w:r w:rsidR="00D53B77" w:rsidRPr="00E40A6F">
        <w:rPr>
          <w:rFonts w:asciiTheme="minorHAnsi" w:hAnsiTheme="minorHAnsi"/>
        </w:rPr>
        <w:t xml:space="preserve">Eliminare i documenti non </w:t>
      </w:r>
      <w:r w:rsidR="00FE51FD">
        <w:rPr>
          <w:rFonts w:asciiTheme="minorHAnsi" w:hAnsiTheme="minorHAnsi"/>
        </w:rPr>
        <w:t xml:space="preserve">inseriti a Sistema </w:t>
      </w:r>
      <w:r w:rsidR="00D53B77">
        <w:rPr>
          <w:rFonts w:asciiTheme="minorHAnsi" w:hAnsiTheme="minorHAnsi"/>
        </w:rPr>
        <w:t xml:space="preserve">e riportare </w:t>
      </w:r>
      <w:r w:rsidR="00FE51FD">
        <w:rPr>
          <w:rFonts w:asciiTheme="minorHAnsi" w:hAnsiTheme="minorHAnsi"/>
        </w:rPr>
        <w:t>sol</w:t>
      </w:r>
      <w:bookmarkStart w:id="7" w:name="_GoBack"/>
      <w:bookmarkEnd w:id="7"/>
      <w:r w:rsidR="00FE51FD">
        <w:rPr>
          <w:rFonts w:asciiTheme="minorHAnsi" w:hAnsiTheme="minorHAnsi"/>
        </w:rPr>
        <w:t xml:space="preserve">o </w:t>
      </w:r>
      <w:r w:rsidR="00D53B77">
        <w:rPr>
          <w:rFonts w:asciiTheme="minorHAnsi" w:hAnsiTheme="minorHAnsi"/>
        </w:rPr>
        <w:t>i documenti che si allegano</w:t>
      </w:r>
      <w:r w:rsidRPr="000751B9">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abstractNum w:abstractNumId="26">
    <w:nsid w:val="7A950928"/>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122"/>
  </w:hdrShapeDefault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4235"/>
    <w:rsid w:val="00005F77"/>
    <w:rsid w:val="0000662C"/>
    <w:rsid w:val="0001707C"/>
    <w:rsid w:val="0002315E"/>
    <w:rsid w:val="00034187"/>
    <w:rsid w:val="0004370A"/>
    <w:rsid w:val="000508B9"/>
    <w:rsid w:val="000720C2"/>
    <w:rsid w:val="000751B9"/>
    <w:rsid w:val="000A1023"/>
    <w:rsid w:val="000A6ECA"/>
    <w:rsid w:val="000C08B2"/>
    <w:rsid w:val="000D09FC"/>
    <w:rsid w:val="000D35D4"/>
    <w:rsid w:val="000F02DE"/>
    <w:rsid w:val="0010069F"/>
    <w:rsid w:val="00104801"/>
    <w:rsid w:val="00104E05"/>
    <w:rsid w:val="00105BA9"/>
    <w:rsid w:val="00117ED7"/>
    <w:rsid w:val="00145E8A"/>
    <w:rsid w:val="0017304B"/>
    <w:rsid w:val="001C135D"/>
    <w:rsid w:val="00233A85"/>
    <w:rsid w:val="002356BD"/>
    <w:rsid w:val="00281281"/>
    <w:rsid w:val="00281CFC"/>
    <w:rsid w:val="002844F5"/>
    <w:rsid w:val="002962BA"/>
    <w:rsid w:val="002A39E2"/>
    <w:rsid w:val="002C6687"/>
    <w:rsid w:val="002E61A7"/>
    <w:rsid w:val="002F46AB"/>
    <w:rsid w:val="00302F1D"/>
    <w:rsid w:val="0035546C"/>
    <w:rsid w:val="00382A7B"/>
    <w:rsid w:val="00383D2A"/>
    <w:rsid w:val="0039327E"/>
    <w:rsid w:val="003B2C52"/>
    <w:rsid w:val="003B5CFC"/>
    <w:rsid w:val="003D2ACC"/>
    <w:rsid w:val="003E7D8C"/>
    <w:rsid w:val="003F0CB0"/>
    <w:rsid w:val="003F0FF0"/>
    <w:rsid w:val="00400163"/>
    <w:rsid w:val="00403D61"/>
    <w:rsid w:val="00414F0E"/>
    <w:rsid w:val="004165D6"/>
    <w:rsid w:val="004211F0"/>
    <w:rsid w:val="00466848"/>
    <w:rsid w:val="004914BF"/>
    <w:rsid w:val="00494346"/>
    <w:rsid w:val="004A2A96"/>
    <w:rsid w:val="004F4268"/>
    <w:rsid w:val="004F54D3"/>
    <w:rsid w:val="005173B2"/>
    <w:rsid w:val="0054013D"/>
    <w:rsid w:val="0054352A"/>
    <w:rsid w:val="00564E08"/>
    <w:rsid w:val="005D6B07"/>
    <w:rsid w:val="005D7A33"/>
    <w:rsid w:val="005F7F9F"/>
    <w:rsid w:val="00636B71"/>
    <w:rsid w:val="0065027C"/>
    <w:rsid w:val="00652732"/>
    <w:rsid w:val="00672955"/>
    <w:rsid w:val="00680A90"/>
    <w:rsid w:val="006843AD"/>
    <w:rsid w:val="006B5556"/>
    <w:rsid w:val="006B5DAB"/>
    <w:rsid w:val="006C553B"/>
    <w:rsid w:val="006D3904"/>
    <w:rsid w:val="006E530F"/>
    <w:rsid w:val="006F6D85"/>
    <w:rsid w:val="00736E28"/>
    <w:rsid w:val="00785E58"/>
    <w:rsid w:val="007979C2"/>
    <w:rsid w:val="007A4DF6"/>
    <w:rsid w:val="007B6E5C"/>
    <w:rsid w:val="007C1EF3"/>
    <w:rsid w:val="007E137E"/>
    <w:rsid w:val="007F578F"/>
    <w:rsid w:val="00831649"/>
    <w:rsid w:val="00854089"/>
    <w:rsid w:val="0088616A"/>
    <w:rsid w:val="0089154A"/>
    <w:rsid w:val="008C04FF"/>
    <w:rsid w:val="008E5831"/>
    <w:rsid w:val="00920E5F"/>
    <w:rsid w:val="00925536"/>
    <w:rsid w:val="00926E89"/>
    <w:rsid w:val="009405FF"/>
    <w:rsid w:val="00955C18"/>
    <w:rsid w:val="009973DA"/>
    <w:rsid w:val="009A4376"/>
    <w:rsid w:val="009B61D1"/>
    <w:rsid w:val="009B6FA6"/>
    <w:rsid w:val="009C288B"/>
    <w:rsid w:val="009C7A90"/>
    <w:rsid w:val="009E4E83"/>
    <w:rsid w:val="00A150C4"/>
    <w:rsid w:val="00A538AA"/>
    <w:rsid w:val="00A57C6A"/>
    <w:rsid w:val="00A64DAC"/>
    <w:rsid w:val="00A74DF7"/>
    <w:rsid w:val="00A77E91"/>
    <w:rsid w:val="00AB5766"/>
    <w:rsid w:val="00AB7CA1"/>
    <w:rsid w:val="00AC37BA"/>
    <w:rsid w:val="00AC5A79"/>
    <w:rsid w:val="00AF42D2"/>
    <w:rsid w:val="00B10015"/>
    <w:rsid w:val="00B31580"/>
    <w:rsid w:val="00B4095C"/>
    <w:rsid w:val="00B466E1"/>
    <w:rsid w:val="00B552E4"/>
    <w:rsid w:val="00B81CE7"/>
    <w:rsid w:val="00B81D4D"/>
    <w:rsid w:val="00BA2EB3"/>
    <w:rsid w:val="00BC17DF"/>
    <w:rsid w:val="00C61A43"/>
    <w:rsid w:val="00C81B47"/>
    <w:rsid w:val="00C84967"/>
    <w:rsid w:val="00C87E24"/>
    <w:rsid w:val="00C92AE2"/>
    <w:rsid w:val="00C971E3"/>
    <w:rsid w:val="00CB34E0"/>
    <w:rsid w:val="00CC2FBE"/>
    <w:rsid w:val="00CC5158"/>
    <w:rsid w:val="00CD2731"/>
    <w:rsid w:val="00CF24BE"/>
    <w:rsid w:val="00D0306E"/>
    <w:rsid w:val="00D15C6E"/>
    <w:rsid w:val="00D1670F"/>
    <w:rsid w:val="00D22D4B"/>
    <w:rsid w:val="00D53B77"/>
    <w:rsid w:val="00D85154"/>
    <w:rsid w:val="00D90E5A"/>
    <w:rsid w:val="00DD7E19"/>
    <w:rsid w:val="00DF6A19"/>
    <w:rsid w:val="00DF7036"/>
    <w:rsid w:val="00E14E9C"/>
    <w:rsid w:val="00E163E9"/>
    <w:rsid w:val="00E31AFA"/>
    <w:rsid w:val="00E373A1"/>
    <w:rsid w:val="00E53D7E"/>
    <w:rsid w:val="00E9004C"/>
    <w:rsid w:val="00E9299D"/>
    <w:rsid w:val="00EC343D"/>
    <w:rsid w:val="00EE4070"/>
    <w:rsid w:val="00F77AA7"/>
    <w:rsid w:val="00FC0A2B"/>
    <w:rsid w:val="00FC365E"/>
    <w:rsid w:val="00FD0E1C"/>
    <w:rsid w:val="00FE10AD"/>
    <w:rsid w:val="00FE51FD"/>
    <w:rsid w:val="00FE67FB"/>
    <w:rsid w:val="00FF1D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uiPriority w:val="99"/>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uiPriority w:val="99"/>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uiPriority w:val="99"/>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unhideWhenUsed/>
    <w:rsid w:val="0002315E"/>
    <w:pPr>
      <w:spacing w:before="100" w:beforeAutospacing="1" w:after="115"/>
    </w:pPr>
    <w:rPr>
      <w:kern w:val="0"/>
      <w:szCs w:val="24"/>
    </w:r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 w:id="130700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AE69A-BD2D-474C-858F-80E27EFEA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1823</Words>
  <Characters>10834</Characters>
  <DocSecurity>0</DocSecurity>
  <Lines>216</Lines>
  <Paragraphs>82</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2018-05-07T15:47:00Z</cp:lastPrinted>
  <dcterms:created xsi:type="dcterms:W3CDTF">2020-09-28T10:55:00Z</dcterms:created>
  <dcterms:modified xsi:type="dcterms:W3CDTF">2020-12-22T13:34:00Z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